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E7" w:rsidRPr="00925680" w:rsidRDefault="005705E7" w:rsidP="004B0ED7">
      <w:pPr>
        <w:tabs>
          <w:tab w:val="left" w:pos="7470"/>
        </w:tabs>
        <w:jc w:val="both"/>
        <w:rPr>
          <w:rFonts w:ascii="Times New Roman" w:hAnsi="Times New Roman" w:cs="Times New Roman"/>
          <w:sz w:val="24"/>
          <w:szCs w:val="24"/>
        </w:rPr>
      </w:pPr>
    </w:p>
    <w:p w:rsidR="005705E7" w:rsidRPr="00925680" w:rsidRDefault="005705E7" w:rsidP="00925680">
      <w:pPr>
        <w:tabs>
          <w:tab w:val="left" w:pos="7470"/>
        </w:tabs>
        <w:jc w:val="center"/>
        <w:rPr>
          <w:rFonts w:ascii="Times New Roman" w:hAnsi="Times New Roman" w:cs="Times New Roman"/>
          <w:b/>
          <w:sz w:val="24"/>
          <w:szCs w:val="24"/>
          <w:u w:val="single"/>
        </w:rPr>
      </w:pPr>
      <w:r w:rsidRPr="00925680">
        <w:rPr>
          <w:rFonts w:ascii="Times New Roman" w:hAnsi="Times New Roman" w:cs="Times New Roman"/>
          <w:b/>
          <w:sz w:val="24"/>
          <w:szCs w:val="24"/>
          <w:u w:val="single"/>
        </w:rPr>
        <w:t>INFORMATION TECHNOLOGY SECURITY POLICY IMPLEMENTED FOR IBTS</w:t>
      </w:r>
    </w:p>
    <w:p w:rsidR="00EA705D" w:rsidRPr="00925680" w:rsidRDefault="001869BB" w:rsidP="004B0ED7">
      <w:pPr>
        <w:tabs>
          <w:tab w:val="left" w:pos="7470"/>
        </w:tabs>
        <w:jc w:val="both"/>
        <w:rPr>
          <w:rFonts w:ascii="Times New Roman" w:hAnsi="Times New Roman" w:cs="Times New Roman"/>
          <w:sz w:val="24"/>
          <w:szCs w:val="24"/>
        </w:rPr>
      </w:pPr>
      <w:r>
        <w:rPr>
          <w:rFonts w:ascii="Times New Roman" w:hAnsi="Times New Roman" w:cs="Times New Roman"/>
          <w:b/>
          <w:sz w:val="24"/>
          <w:szCs w:val="24"/>
        </w:rPr>
        <w:t>RAHAT</w:t>
      </w:r>
      <w:r w:rsidR="00925680" w:rsidRPr="00925680">
        <w:rPr>
          <w:rFonts w:ascii="Times New Roman" w:hAnsi="Times New Roman" w:cs="Times New Roman"/>
          <w:b/>
          <w:sz w:val="24"/>
          <w:szCs w:val="24"/>
        </w:rPr>
        <w:t xml:space="preserve"> SECURITIES</w:t>
      </w:r>
      <w:r w:rsidR="005705E7" w:rsidRPr="00925680">
        <w:rPr>
          <w:rFonts w:ascii="Times New Roman" w:hAnsi="Times New Roman" w:cs="Times New Roman"/>
          <w:b/>
          <w:sz w:val="24"/>
          <w:szCs w:val="24"/>
        </w:rPr>
        <w:t xml:space="preserve"> LIMITED</w:t>
      </w:r>
      <w:r w:rsidR="005705E7" w:rsidRPr="00925680">
        <w:rPr>
          <w:rFonts w:ascii="Times New Roman" w:hAnsi="Times New Roman" w:cs="Times New Roman"/>
          <w:sz w:val="24"/>
          <w:szCs w:val="24"/>
        </w:rPr>
        <w:t xml:space="preserve"> the TREC Holder of Pakistan Stock Exchange (</w:t>
      </w:r>
      <w:r w:rsidR="00EA705D" w:rsidRPr="00925680">
        <w:rPr>
          <w:rFonts w:ascii="Times New Roman" w:hAnsi="Times New Roman" w:cs="Times New Roman"/>
          <w:sz w:val="24"/>
          <w:szCs w:val="24"/>
        </w:rPr>
        <w:t>Formerly Karachi Stock Exchange</w:t>
      </w:r>
      <w:r w:rsidR="005705E7" w:rsidRPr="00925680">
        <w:rPr>
          <w:rFonts w:ascii="Times New Roman" w:hAnsi="Times New Roman" w:cs="Times New Roman"/>
          <w:sz w:val="24"/>
          <w:szCs w:val="24"/>
        </w:rPr>
        <w:t>) have made a policy with regards to the information security policy implemented for IBTS</w:t>
      </w:r>
      <w:r w:rsidR="000C0E1E" w:rsidRPr="00925680">
        <w:rPr>
          <w:rFonts w:ascii="Times New Roman" w:hAnsi="Times New Roman" w:cs="Times New Roman"/>
          <w:sz w:val="24"/>
          <w:szCs w:val="24"/>
        </w:rPr>
        <w:t xml:space="preserve"> including procedures, technical administrative control ensuring protection of information resources, decisions making about information security which are in place with standard policie</w:t>
      </w:r>
      <w:r w:rsidR="00EA705D" w:rsidRPr="00925680">
        <w:rPr>
          <w:rFonts w:ascii="Times New Roman" w:hAnsi="Times New Roman" w:cs="Times New Roman"/>
          <w:sz w:val="24"/>
          <w:szCs w:val="24"/>
        </w:rPr>
        <w:t xml:space="preserve">s and procedures and which are </w:t>
      </w:r>
      <w:r w:rsidR="000C0E1E" w:rsidRPr="00925680">
        <w:rPr>
          <w:rFonts w:ascii="Times New Roman" w:hAnsi="Times New Roman" w:cs="Times New Roman"/>
          <w:sz w:val="24"/>
          <w:szCs w:val="24"/>
        </w:rPr>
        <w:t>responsive to prevailing local conditions, related to IBTS. All information communicated through system and physical logical IT controls. With regards to information privacy of information data we have a system access privacy through which whenever any user logs in on</w:t>
      </w:r>
      <w:r w:rsidR="00EA705D" w:rsidRPr="00925680">
        <w:rPr>
          <w:rFonts w:ascii="Times New Roman" w:hAnsi="Times New Roman" w:cs="Times New Roman"/>
          <w:sz w:val="24"/>
          <w:szCs w:val="24"/>
        </w:rPr>
        <w:t xml:space="preserve"> to any system the client will have to enter a username and password to log in. Our clients are provided with a pin code too. Furthermore we have login passwords on all our software’s which prevent unauthorized person to access the information from security point of view. </w:t>
      </w:r>
    </w:p>
    <w:p w:rsidR="005705E7" w:rsidRPr="00925680" w:rsidRDefault="00EA705D" w:rsidP="004B0ED7">
      <w:pPr>
        <w:tabs>
          <w:tab w:val="left" w:pos="7470"/>
        </w:tabs>
        <w:jc w:val="both"/>
        <w:rPr>
          <w:rFonts w:ascii="Times New Roman" w:hAnsi="Times New Roman" w:cs="Times New Roman"/>
          <w:sz w:val="24"/>
          <w:szCs w:val="24"/>
        </w:rPr>
      </w:pPr>
      <w:r w:rsidRPr="00925680">
        <w:rPr>
          <w:rFonts w:ascii="Times New Roman" w:hAnsi="Times New Roman" w:cs="Times New Roman"/>
          <w:sz w:val="24"/>
          <w:szCs w:val="24"/>
        </w:rPr>
        <w:t xml:space="preserve">Furthermore we generate a daily log report which shows exactly through which ID system, time and which software has been logged into. Besides this our IBTS network is fully protected by firewalls at identified points of interface as determined by systems sensitivity and data classifications. </w:t>
      </w:r>
      <w:r w:rsidR="001949DB" w:rsidRPr="00925680">
        <w:rPr>
          <w:rFonts w:ascii="Times New Roman" w:hAnsi="Times New Roman" w:cs="Times New Roman"/>
          <w:sz w:val="24"/>
          <w:szCs w:val="24"/>
        </w:rPr>
        <w:t>This device</w:t>
      </w:r>
      <w:r w:rsidR="00F34FE9" w:rsidRPr="00925680">
        <w:rPr>
          <w:rFonts w:ascii="Times New Roman" w:hAnsi="Times New Roman" w:cs="Times New Roman"/>
          <w:sz w:val="24"/>
          <w:szCs w:val="24"/>
        </w:rPr>
        <w:t xml:space="preserve"> is</w:t>
      </w:r>
      <w:r w:rsidR="001949DB" w:rsidRPr="00925680">
        <w:rPr>
          <w:rFonts w:ascii="Times New Roman" w:hAnsi="Times New Roman" w:cs="Times New Roman"/>
          <w:sz w:val="24"/>
          <w:szCs w:val="24"/>
        </w:rPr>
        <w:t xml:space="preserve"> to prevent direct accessing of trusted network addresses from non-trusted networks and maintain comprehensive audit trails.</w:t>
      </w:r>
      <w:r w:rsidR="000C0E1E" w:rsidRPr="00925680">
        <w:rPr>
          <w:rFonts w:ascii="Times New Roman" w:hAnsi="Times New Roman" w:cs="Times New Roman"/>
          <w:sz w:val="24"/>
          <w:szCs w:val="24"/>
        </w:rPr>
        <w:t xml:space="preserve"> </w:t>
      </w:r>
    </w:p>
    <w:p w:rsidR="00F34FE9" w:rsidRPr="00925680" w:rsidRDefault="00F34FE9" w:rsidP="004B0ED7">
      <w:pPr>
        <w:tabs>
          <w:tab w:val="left" w:pos="7470"/>
        </w:tabs>
        <w:jc w:val="both"/>
        <w:rPr>
          <w:rFonts w:ascii="Times New Roman" w:hAnsi="Times New Roman" w:cs="Times New Roman"/>
          <w:sz w:val="24"/>
          <w:szCs w:val="24"/>
        </w:rPr>
      </w:pPr>
      <w:r w:rsidRPr="00925680">
        <w:rPr>
          <w:rFonts w:ascii="Times New Roman" w:hAnsi="Times New Roman" w:cs="Times New Roman"/>
          <w:sz w:val="24"/>
          <w:szCs w:val="24"/>
        </w:rPr>
        <w:t>We have taken all appropriate measures to ensure its information systems are properly protected from all security threats, regardless of storage or transmission medium. All information access is granted on a need to know basis only and overall information security of IBTS is the responsibility of the company. Our Information security policy implemented for IBTS is in accordance with the Pakistan Stock Exchange as designed by the Pakistan Stock Exchange.</w:t>
      </w:r>
    </w:p>
    <w:p w:rsidR="00F34FE9" w:rsidRPr="00925680" w:rsidRDefault="00F34FE9" w:rsidP="004B0ED7">
      <w:pPr>
        <w:tabs>
          <w:tab w:val="left" w:pos="7470"/>
        </w:tabs>
        <w:jc w:val="both"/>
        <w:rPr>
          <w:rFonts w:ascii="Times New Roman" w:hAnsi="Times New Roman" w:cs="Times New Roman"/>
          <w:sz w:val="24"/>
          <w:szCs w:val="24"/>
        </w:rPr>
      </w:pPr>
      <w:r w:rsidRPr="00925680">
        <w:rPr>
          <w:rFonts w:ascii="Times New Roman" w:hAnsi="Times New Roman" w:cs="Times New Roman"/>
          <w:sz w:val="24"/>
          <w:szCs w:val="24"/>
        </w:rPr>
        <w:t>This policy is duly approved by the Board of Directors of the company.</w:t>
      </w:r>
    </w:p>
    <w:p w:rsidR="00C43109" w:rsidRPr="00925680" w:rsidRDefault="00C43109" w:rsidP="00925680">
      <w:pPr>
        <w:tabs>
          <w:tab w:val="left" w:pos="7470"/>
        </w:tabs>
        <w:jc w:val="center"/>
        <w:rPr>
          <w:rFonts w:ascii="Times New Roman" w:hAnsi="Times New Roman" w:cs="Times New Roman"/>
          <w:b/>
          <w:sz w:val="24"/>
          <w:szCs w:val="24"/>
          <w:u w:val="single"/>
        </w:rPr>
      </w:pPr>
      <w:r w:rsidRPr="00925680">
        <w:rPr>
          <w:rFonts w:ascii="Times New Roman" w:hAnsi="Times New Roman" w:cs="Times New Roman"/>
          <w:b/>
          <w:sz w:val="24"/>
          <w:szCs w:val="24"/>
          <w:u w:val="single"/>
        </w:rPr>
        <w:t>INFORMATION TECHNOLOGY SECURITY POLICY IMPLEMENTED FOR IBTS</w:t>
      </w:r>
    </w:p>
    <w:p w:rsidR="00C43109" w:rsidRPr="00925680" w:rsidRDefault="001869BB" w:rsidP="00925680">
      <w:pPr>
        <w:tabs>
          <w:tab w:val="left" w:pos="7470"/>
        </w:tabs>
        <w:jc w:val="both"/>
        <w:rPr>
          <w:rFonts w:ascii="Times New Roman" w:hAnsi="Times New Roman" w:cs="Times New Roman"/>
          <w:sz w:val="24"/>
          <w:szCs w:val="24"/>
        </w:rPr>
      </w:pPr>
      <w:r>
        <w:rPr>
          <w:rFonts w:ascii="Times New Roman" w:hAnsi="Times New Roman" w:cs="Times New Roman"/>
          <w:b/>
          <w:sz w:val="24"/>
          <w:szCs w:val="24"/>
        </w:rPr>
        <w:t>RAHAT</w:t>
      </w:r>
      <w:r w:rsidR="00925680" w:rsidRPr="00925680">
        <w:rPr>
          <w:rFonts w:ascii="Times New Roman" w:hAnsi="Times New Roman" w:cs="Times New Roman"/>
          <w:b/>
          <w:sz w:val="24"/>
          <w:szCs w:val="24"/>
        </w:rPr>
        <w:t xml:space="preserve"> SECURITIES LIMITED</w:t>
      </w:r>
      <w:r w:rsidR="00C43109" w:rsidRPr="00925680">
        <w:rPr>
          <w:rFonts w:ascii="Times New Roman" w:hAnsi="Times New Roman" w:cs="Times New Roman"/>
          <w:sz w:val="24"/>
          <w:szCs w:val="24"/>
        </w:rPr>
        <w:t xml:space="preserve"> the TREC Holder of Pakistan Stock Exchange (Formerly Karachi Stock Exchange) has made a policy with regards to the information security policy implemented for IBTS including the following which are in place. Our information in respect of security policy implemented for IBTS is in accordance with the Pakistan Stock Exchange as designed by the PSX.</w:t>
      </w:r>
    </w:p>
    <w:p w:rsidR="00DA1BB8" w:rsidRPr="00925680" w:rsidRDefault="00DA1BB8" w:rsidP="00483684">
      <w:pPr>
        <w:tabs>
          <w:tab w:val="left" w:pos="7470"/>
        </w:tabs>
        <w:spacing w:after="0" w:line="240" w:lineRule="auto"/>
        <w:rPr>
          <w:rFonts w:ascii="Times New Roman" w:hAnsi="Times New Roman" w:cs="Times New Roman"/>
          <w:sz w:val="24"/>
          <w:szCs w:val="24"/>
        </w:rPr>
      </w:pPr>
      <w:r w:rsidRPr="00925680">
        <w:rPr>
          <w:rFonts w:ascii="Times New Roman" w:hAnsi="Times New Roman" w:cs="Times New Roman"/>
          <w:sz w:val="24"/>
          <w:szCs w:val="24"/>
        </w:rPr>
        <w:t xml:space="preserve">2.     Non mitigated vulnerabilities are documented in the system security plan and the risk   </w:t>
      </w:r>
    </w:p>
    <w:p w:rsidR="00DA1BB8" w:rsidRPr="00925680" w:rsidRDefault="00DA1BB8" w:rsidP="00483684">
      <w:pPr>
        <w:tabs>
          <w:tab w:val="left" w:pos="7470"/>
        </w:tabs>
        <w:spacing w:after="0" w:line="240" w:lineRule="auto"/>
        <w:rPr>
          <w:rFonts w:ascii="Times New Roman" w:hAnsi="Times New Roman" w:cs="Times New Roman"/>
          <w:sz w:val="24"/>
          <w:szCs w:val="24"/>
        </w:rPr>
      </w:pPr>
      <w:r w:rsidRPr="00925680">
        <w:rPr>
          <w:rFonts w:ascii="Times New Roman" w:hAnsi="Times New Roman" w:cs="Times New Roman"/>
          <w:sz w:val="24"/>
          <w:szCs w:val="24"/>
        </w:rPr>
        <w:t xml:space="preserve">        formally accepted.</w:t>
      </w:r>
      <w:r w:rsidR="00C43109" w:rsidRPr="00925680">
        <w:rPr>
          <w:rFonts w:ascii="Times New Roman" w:hAnsi="Times New Roman" w:cs="Times New Roman"/>
          <w:sz w:val="24"/>
          <w:szCs w:val="24"/>
          <w:u w:val="single"/>
        </w:rPr>
        <w:br/>
      </w:r>
      <w:r w:rsidRPr="00925680">
        <w:rPr>
          <w:rFonts w:ascii="Times New Roman" w:hAnsi="Times New Roman" w:cs="Times New Roman"/>
          <w:sz w:val="24"/>
          <w:szCs w:val="24"/>
        </w:rPr>
        <w:t>3.     Our security is commensurate with the sensitivity level of the system and to take into account</w:t>
      </w:r>
    </w:p>
    <w:p w:rsidR="00C43109" w:rsidRPr="00925680" w:rsidRDefault="00DA1BB8"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existing threats, vulnerabilities, and value of the asset. </w:t>
      </w:r>
    </w:p>
    <w:p w:rsidR="006A2123" w:rsidRPr="00925680" w:rsidRDefault="006A2123" w:rsidP="006A2123">
      <w:pPr>
        <w:tabs>
          <w:tab w:val="left" w:pos="7470"/>
        </w:tabs>
        <w:rPr>
          <w:rFonts w:ascii="Times New Roman" w:hAnsi="Times New Roman" w:cs="Times New Roman"/>
          <w:sz w:val="24"/>
          <w:szCs w:val="24"/>
          <w:u w:val="single"/>
        </w:rPr>
      </w:pPr>
      <w:r w:rsidRPr="00925680">
        <w:rPr>
          <w:rFonts w:ascii="Times New Roman" w:hAnsi="Times New Roman" w:cs="Times New Roman"/>
          <w:sz w:val="24"/>
          <w:szCs w:val="24"/>
        </w:rPr>
        <w:lastRenderedPageBreak/>
        <w:t xml:space="preserve">3.2   </w:t>
      </w:r>
      <w:r w:rsidRPr="00925680">
        <w:rPr>
          <w:rFonts w:ascii="Times New Roman" w:hAnsi="Times New Roman" w:cs="Times New Roman"/>
          <w:sz w:val="24"/>
          <w:szCs w:val="24"/>
          <w:u w:val="single"/>
        </w:rPr>
        <w:t>Establishing an Appropriate Level of security</w:t>
      </w:r>
    </w:p>
    <w:p w:rsidR="00C43109" w:rsidRPr="00925680" w:rsidRDefault="0068237F" w:rsidP="00C43109">
      <w:pPr>
        <w:tabs>
          <w:tab w:val="left" w:pos="7470"/>
        </w:tabs>
        <w:rPr>
          <w:rFonts w:ascii="Times New Roman" w:hAnsi="Times New Roman" w:cs="Times New Roman"/>
          <w:sz w:val="24"/>
          <w:szCs w:val="24"/>
          <w:u w:val="single"/>
        </w:rPr>
      </w:pPr>
      <w:r w:rsidRPr="00925680">
        <w:rPr>
          <w:rFonts w:ascii="Times New Roman" w:hAnsi="Times New Roman" w:cs="Times New Roman"/>
          <w:sz w:val="24"/>
          <w:szCs w:val="24"/>
        </w:rPr>
        <w:t xml:space="preserve">3.2.5   </w:t>
      </w:r>
      <w:r w:rsidR="00925680" w:rsidRPr="00925680">
        <w:rPr>
          <w:rFonts w:ascii="Times New Roman" w:hAnsi="Times New Roman" w:cs="Times New Roman"/>
          <w:sz w:val="24"/>
          <w:szCs w:val="24"/>
          <w:u w:val="single"/>
        </w:rPr>
        <w:t>Nonpublic</w:t>
      </w:r>
      <w:r w:rsidRPr="00925680">
        <w:rPr>
          <w:rFonts w:ascii="Times New Roman" w:hAnsi="Times New Roman" w:cs="Times New Roman"/>
          <w:sz w:val="24"/>
          <w:szCs w:val="24"/>
          <w:u w:val="single"/>
        </w:rPr>
        <w:t xml:space="preserve"> Information</w:t>
      </w:r>
    </w:p>
    <w:p w:rsidR="0068237F" w:rsidRPr="00925680" w:rsidRDefault="0068237F"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1. IBTS Owner has implemented measures to protect nonpublic information from disclosure</w:t>
      </w:r>
    </w:p>
    <w:p w:rsidR="0068237F" w:rsidRPr="00925680" w:rsidRDefault="0068237F"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Such as </w:t>
      </w:r>
    </w:p>
    <w:p w:rsidR="0068237F" w:rsidRPr="00925680" w:rsidRDefault="0068237F"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a. We have include in our security plan the issue of disclosure of nonpublic information as </w:t>
      </w:r>
    </w:p>
    <w:p w:rsidR="0068237F" w:rsidRPr="00925680" w:rsidRDefault="0068237F"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part of the risk assessment.</w:t>
      </w:r>
    </w:p>
    <w:p w:rsidR="0068237F" w:rsidRPr="00925680" w:rsidRDefault="0068237F"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b.   Our all employees who have access to nonpublic information sign non-disclosure </w:t>
      </w:r>
    </w:p>
    <w:p w:rsidR="0068237F" w:rsidRPr="00925680" w:rsidRDefault="0068237F"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agreements.</w:t>
      </w:r>
    </w:p>
    <w:p w:rsidR="00386530" w:rsidRPr="00925680" w:rsidRDefault="0068237F"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c.   </w:t>
      </w:r>
      <w:r w:rsidR="009C52D4" w:rsidRPr="00925680">
        <w:rPr>
          <w:rFonts w:ascii="Times New Roman" w:hAnsi="Times New Roman" w:cs="Times New Roman"/>
          <w:sz w:val="24"/>
          <w:szCs w:val="24"/>
        </w:rPr>
        <w:t>We also review access controls periodically under our security plan</w:t>
      </w:r>
    </w:p>
    <w:p w:rsidR="00386530" w:rsidRPr="00925680" w:rsidRDefault="00386530" w:rsidP="00C43109">
      <w:pPr>
        <w:tabs>
          <w:tab w:val="left" w:pos="7470"/>
        </w:tabs>
        <w:rPr>
          <w:rFonts w:ascii="Times New Roman" w:hAnsi="Times New Roman" w:cs="Times New Roman"/>
          <w:sz w:val="24"/>
          <w:szCs w:val="24"/>
          <w:u w:val="single"/>
        </w:rPr>
      </w:pPr>
      <w:r w:rsidRPr="00925680">
        <w:rPr>
          <w:rFonts w:ascii="Times New Roman" w:hAnsi="Times New Roman" w:cs="Times New Roman"/>
          <w:sz w:val="24"/>
          <w:szCs w:val="24"/>
        </w:rPr>
        <w:t xml:space="preserve">4.1       </w:t>
      </w:r>
      <w:r w:rsidRPr="00925680">
        <w:rPr>
          <w:rFonts w:ascii="Times New Roman" w:hAnsi="Times New Roman" w:cs="Times New Roman"/>
          <w:sz w:val="24"/>
          <w:szCs w:val="24"/>
          <w:u w:val="single"/>
        </w:rPr>
        <w:t>Access Control</w:t>
      </w:r>
    </w:p>
    <w:p w:rsidR="00386530" w:rsidRPr="00925680" w:rsidRDefault="00386530"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We have documented procedures for creating,</w:t>
      </w:r>
      <w:r w:rsidR="00925680" w:rsidRPr="00925680">
        <w:rPr>
          <w:rFonts w:ascii="Times New Roman" w:hAnsi="Times New Roman" w:cs="Times New Roman"/>
          <w:sz w:val="24"/>
          <w:szCs w:val="24"/>
        </w:rPr>
        <w:t xml:space="preserve"> </w:t>
      </w:r>
      <w:r w:rsidRPr="00925680">
        <w:rPr>
          <w:rFonts w:ascii="Times New Roman" w:hAnsi="Times New Roman" w:cs="Times New Roman"/>
          <w:sz w:val="24"/>
          <w:szCs w:val="24"/>
        </w:rPr>
        <w:t xml:space="preserve">managing, and rescinding user accounts, </w:t>
      </w:r>
    </w:p>
    <w:p w:rsidR="00386530" w:rsidRPr="00925680" w:rsidRDefault="00386530"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Minimally, the procedures are as under:</w:t>
      </w:r>
    </w:p>
    <w:p w:rsidR="00386530" w:rsidRPr="00925680" w:rsidRDefault="00386530"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A. Eligibility criteria for getting accounts</w:t>
      </w:r>
    </w:p>
    <w:p w:rsidR="001213FD" w:rsidRPr="00925680" w:rsidRDefault="00EE25D7" w:rsidP="00C43109">
      <w:pPr>
        <w:tabs>
          <w:tab w:val="left" w:pos="7470"/>
        </w:tabs>
        <w:rPr>
          <w:rFonts w:ascii="Times New Roman" w:hAnsi="Times New Roman" w:cs="Times New Roman"/>
          <w:sz w:val="24"/>
          <w:szCs w:val="24"/>
        </w:rPr>
      </w:pPr>
      <w:r>
        <w:rPr>
          <w:rFonts w:ascii="Times New Roman" w:hAnsi="Times New Roman" w:cs="Times New Roman"/>
          <w:sz w:val="24"/>
          <w:szCs w:val="24"/>
        </w:rPr>
        <w:t xml:space="preserve">              </w:t>
      </w:r>
      <w:r w:rsidR="00386530" w:rsidRPr="00925680">
        <w:rPr>
          <w:rFonts w:ascii="Times New Roman" w:hAnsi="Times New Roman" w:cs="Times New Roman"/>
          <w:sz w:val="24"/>
          <w:szCs w:val="24"/>
        </w:rPr>
        <w:t>B.  Processes for</w:t>
      </w:r>
      <w:r w:rsidR="001213FD" w:rsidRPr="00925680">
        <w:rPr>
          <w:rFonts w:ascii="Times New Roman" w:hAnsi="Times New Roman" w:cs="Times New Roman"/>
          <w:sz w:val="24"/>
          <w:szCs w:val="24"/>
        </w:rPr>
        <w:t xml:space="preserve"> creating and managing account including the following:</w:t>
      </w:r>
    </w:p>
    <w:p w:rsidR="001213FD" w:rsidRPr="00925680" w:rsidRDefault="001213FD"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w:t>
      </w:r>
      <w:r w:rsidR="00EE25D7">
        <w:rPr>
          <w:rFonts w:ascii="Times New Roman" w:hAnsi="Times New Roman" w:cs="Times New Roman"/>
          <w:sz w:val="24"/>
          <w:szCs w:val="24"/>
        </w:rPr>
        <w:t xml:space="preserve">   </w:t>
      </w:r>
      <w:r w:rsidRPr="00925680">
        <w:rPr>
          <w:rFonts w:ascii="Times New Roman" w:hAnsi="Times New Roman" w:cs="Times New Roman"/>
          <w:sz w:val="24"/>
          <w:szCs w:val="24"/>
        </w:rPr>
        <w:t xml:space="preserve">  i.   To process for obtaining user agreements regarding the </w:t>
      </w:r>
      <w:proofErr w:type="spellStart"/>
      <w:r w:rsidRPr="00925680">
        <w:rPr>
          <w:rFonts w:ascii="Times New Roman" w:hAnsi="Times New Roman" w:cs="Times New Roman"/>
          <w:sz w:val="24"/>
          <w:szCs w:val="24"/>
        </w:rPr>
        <w:t>compus</w:t>
      </w:r>
      <w:proofErr w:type="spellEnd"/>
      <w:r w:rsidRPr="00925680">
        <w:rPr>
          <w:rFonts w:ascii="Times New Roman" w:hAnsi="Times New Roman" w:cs="Times New Roman"/>
          <w:sz w:val="24"/>
          <w:szCs w:val="24"/>
        </w:rPr>
        <w:t>’ acceptable user policy.</w:t>
      </w:r>
    </w:p>
    <w:p w:rsidR="00386530" w:rsidRPr="00925680" w:rsidRDefault="005203A8"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w:t>
      </w:r>
      <w:r w:rsidR="00EE25D7">
        <w:rPr>
          <w:rFonts w:ascii="Times New Roman" w:hAnsi="Times New Roman" w:cs="Times New Roman"/>
          <w:sz w:val="24"/>
          <w:szCs w:val="24"/>
        </w:rPr>
        <w:t xml:space="preserve">  </w:t>
      </w:r>
      <w:r w:rsidRPr="00925680">
        <w:rPr>
          <w:rFonts w:ascii="Times New Roman" w:hAnsi="Times New Roman" w:cs="Times New Roman"/>
          <w:sz w:val="24"/>
          <w:szCs w:val="24"/>
        </w:rPr>
        <w:t xml:space="preserve">  </w:t>
      </w:r>
      <w:r w:rsidR="001213FD" w:rsidRPr="00925680">
        <w:rPr>
          <w:rFonts w:ascii="Times New Roman" w:hAnsi="Times New Roman" w:cs="Times New Roman"/>
          <w:sz w:val="24"/>
          <w:szCs w:val="24"/>
        </w:rPr>
        <w:t>ii. To process for managing the retention of records under our security plan</w:t>
      </w:r>
      <w:r w:rsidR="00386530" w:rsidRPr="00925680">
        <w:rPr>
          <w:rFonts w:ascii="Times New Roman" w:hAnsi="Times New Roman" w:cs="Times New Roman"/>
          <w:sz w:val="24"/>
          <w:szCs w:val="24"/>
        </w:rPr>
        <w:t xml:space="preserve">              </w:t>
      </w:r>
      <w:r w:rsidR="00386530" w:rsidRPr="00925680">
        <w:rPr>
          <w:rFonts w:ascii="Times New Roman" w:hAnsi="Times New Roman" w:cs="Times New Roman"/>
          <w:sz w:val="24"/>
          <w:szCs w:val="24"/>
          <w:u w:val="single"/>
        </w:rPr>
        <w:t xml:space="preserve"> </w:t>
      </w:r>
    </w:p>
    <w:p w:rsidR="00E033F9" w:rsidRPr="00925680" w:rsidRDefault="001213FD"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4.7. </w:t>
      </w:r>
      <w:r w:rsidR="005A6141" w:rsidRPr="00925680">
        <w:rPr>
          <w:rFonts w:ascii="Times New Roman" w:hAnsi="Times New Roman" w:cs="Times New Roman"/>
          <w:sz w:val="24"/>
          <w:szCs w:val="24"/>
        </w:rPr>
        <w:t xml:space="preserve">  </w:t>
      </w:r>
      <w:r w:rsidR="00354750" w:rsidRPr="00925680">
        <w:rPr>
          <w:rFonts w:ascii="Times New Roman" w:hAnsi="Times New Roman" w:cs="Times New Roman"/>
          <w:sz w:val="24"/>
          <w:szCs w:val="24"/>
        </w:rPr>
        <w:t xml:space="preserve">  </w:t>
      </w:r>
      <w:r w:rsidR="005A6141" w:rsidRPr="00925680">
        <w:rPr>
          <w:rFonts w:ascii="Times New Roman" w:hAnsi="Times New Roman" w:cs="Times New Roman"/>
          <w:sz w:val="24"/>
          <w:szCs w:val="24"/>
          <w:u w:val="single"/>
        </w:rPr>
        <w:t>Segregation of Duties</w:t>
      </w:r>
      <w:r w:rsidR="009C52D4" w:rsidRPr="00925680">
        <w:rPr>
          <w:rFonts w:ascii="Times New Roman" w:hAnsi="Times New Roman" w:cs="Times New Roman"/>
          <w:sz w:val="24"/>
          <w:szCs w:val="24"/>
          <w:u w:val="single"/>
        </w:rPr>
        <w:t xml:space="preserve"> </w:t>
      </w:r>
    </w:p>
    <w:p w:rsidR="00E033F9" w:rsidRPr="00925680" w:rsidRDefault="00E033F9"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1.        We have separated the duties among multiple employees as and when necessary and </w:t>
      </w:r>
    </w:p>
    <w:p w:rsidR="00E033F9" w:rsidRPr="00925680" w:rsidRDefault="00E033F9"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to make possible to prevent a single person from performing malicious or illegal activities</w:t>
      </w:r>
    </w:p>
    <w:p w:rsidR="001213FD" w:rsidRPr="00925680" w:rsidRDefault="00E033F9"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undetected.</w:t>
      </w:r>
      <w:r w:rsidR="0068237F" w:rsidRPr="00925680">
        <w:rPr>
          <w:rFonts w:ascii="Times New Roman" w:hAnsi="Times New Roman" w:cs="Times New Roman"/>
          <w:sz w:val="24"/>
          <w:szCs w:val="24"/>
        </w:rPr>
        <w:t xml:space="preserve">  </w:t>
      </w:r>
      <w:r w:rsidR="0068237F" w:rsidRPr="00925680">
        <w:rPr>
          <w:rFonts w:ascii="Times New Roman" w:hAnsi="Times New Roman" w:cs="Times New Roman"/>
          <w:sz w:val="24"/>
          <w:szCs w:val="24"/>
        </w:rPr>
        <w:tab/>
        <w:t xml:space="preserve"> </w:t>
      </w:r>
    </w:p>
    <w:p w:rsidR="00F52B3E" w:rsidRPr="00925680" w:rsidRDefault="0068237F"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w:t>
      </w:r>
      <w:r w:rsidR="00E033F9" w:rsidRPr="00925680">
        <w:rPr>
          <w:rFonts w:ascii="Times New Roman" w:hAnsi="Times New Roman" w:cs="Times New Roman"/>
          <w:sz w:val="24"/>
          <w:szCs w:val="24"/>
        </w:rPr>
        <w:t>2.       When it is not possible to implement segregation of duties, we have</w:t>
      </w:r>
      <w:r w:rsidR="00F52B3E" w:rsidRPr="00925680">
        <w:rPr>
          <w:rFonts w:ascii="Times New Roman" w:hAnsi="Times New Roman" w:cs="Times New Roman"/>
          <w:sz w:val="24"/>
          <w:szCs w:val="24"/>
        </w:rPr>
        <w:t xml:space="preserve"> established</w:t>
      </w:r>
    </w:p>
    <w:p w:rsidR="00F52B3E" w:rsidRPr="00925680" w:rsidRDefault="00F52B3E"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w:t>
      </w:r>
      <w:r w:rsidR="00E033F9" w:rsidRPr="00925680">
        <w:rPr>
          <w:rFonts w:ascii="Times New Roman" w:hAnsi="Times New Roman" w:cs="Times New Roman"/>
          <w:sz w:val="24"/>
          <w:szCs w:val="24"/>
        </w:rPr>
        <w:t>compensatory control</w:t>
      </w:r>
      <w:r w:rsidRPr="00925680">
        <w:rPr>
          <w:rFonts w:ascii="Times New Roman" w:hAnsi="Times New Roman" w:cs="Times New Roman"/>
          <w:sz w:val="24"/>
          <w:szCs w:val="24"/>
        </w:rPr>
        <w:t>s under our security plan.</w:t>
      </w:r>
    </w:p>
    <w:p w:rsidR="006A0119" w:rsidRPr="00925680" w:rsidRDefault="00F52B3E"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3.       </w:t>
      </w:r>
      <w:r w:rsidR="006A0119" w:rsidRPr="00925680">
        <w:rPr>
          <w:rFonts w:ascii="Times New Roman" w:hAnsi="Times New Roman" w:cs="Times New Roman"/>
          <w:sz w:val="24"/>
          <w:szCs w:val="24"/>
        </w:rPr>
        <w:t>We have made arrangement relating to segregation of duties and compensatory controls</w:t>
      </w:r>
    </w:p>
    <w:p w:rsidR="006A0119" w:rsidRPr="00925680" w:rsidRDefault="006A0119"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w:t>
      </w:r>
      <w:r w:rsidR="005203A8" w:rsidRPr="00925680">
        <w:rPr>
          <w:rFonts w:ascii="Times New Roman" w:hAnsi="Times New Roman" w:cs="Times New Roman"/>
          <w:sz w:val="24"/>
          <w:szCs w:val="24"/>
        </w:rPr>
        <w:t>a</w:t>
      </w:r>
      <w:r w:rsidRPr="00925680">
        <w:rPr>
          <w:rFonts w:ascii="Times New Roman" w:hAnsi="Times New Roman" w:cs="Times New Roman"/>
          <w:sz w:val="24"/>
          <w:szCs w:val="24"/>
        </w:rPr>
        <w:t>s a document within system of security plans.</w:t>
      </w:r>
    </w:p>
    <w:p w:rsidR="006A0119" w:rsidRPr="00925680" w:rsidRDefault="006A0119"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lastRenderedPageBreak/>
        <w:t>4.       We have established administrative controls which is documented by each department</w:t>
      </w:r>
    </w:p>
    <w:p w:rsidR="00A264F5" w:rsidRPr="00925680" w:rsidRDefault="006A0119"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along with their detailed SOPs</w:t>
      </w:r>
      <w:r w:rsidR="00A264F5" w:rsidRPr="00925680">
        <w:rPr>
          <w:rFonts w:ascii="Times New Roman" w:hAnsi="Times New Roman" w:cs="Times New Roman"/>
          <w:sz w:val="24"/>
          <w:szCs w:val="24"/>
        </w:rPr>
        <w:t xml:space="preserve"> such as security controls custodian dept. (network, system </w:t>
      </w:r>
    </w:p>
    <w:p w:rsidR="0089337D" w:rsidRPr="00925680" w:rsidRDefault="00A264F5"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etc.) of IT and we have document all related te</w:t>
      </w:r>
      <w:r w:rsidR="0089337D" w:rsidRPr="00925680">
        <w:rPr>
          <w:rFonts w:ascii="Times New Roman" w:hAnsi="Times New Roman" w:cs="Times New Roman"/>
          <w:sz w:val="24"/>
          <w:szCs w:val="24"/>
        </w:rPr>
        <w:t xml:space="preserve">chnical controls in these regards under our </w:t>
      </w:r>
    </w:p>
    <w:p w:rsidR="00E033F9" w:rsidRDefault="0089337D" w:rsidP="00C43109">
      <w:pPr>
        <w:tabs>
          <w:tab w:val="left" w:pos="7470"/>
        </w:tabs>
        <w:rPr>
          <w:rFonts w:ascii="Times New Roman" w:hAnsi="Times New Roman" w:cs="Times New Roman"/>
          <w:sz w:val="24"/>
          <w:szCs w:val="24"/>
        </w:rPr>
      </w:pPr>
      <w:r w:rsidRPr="00925680">
        <w:rPr>
          <w:rFonts w:ascii="Times New Roman" w:hAnsi="Times New Roman" w:cs="Times New Roman"/>
          <w:sz w:val="24"/>
          <w:szCs w:val="24"/>
        </w:rPr>
        <w:t xml:space="preserve">         security plan.</w:t>
      </w:r>
      <w:r w:rsidR="00E033F9" w:rsidRPr="00925680">
        <w:rPr>
          <w:rFonts w:ascii="Times New Roman" w:hAnsi="Times New Roman" w:cs="Times New Roman"/>
          <w:sz w:val="24"/>
          <w:szCs w:val="24"/>
        </w:rPr>
        <w:t xml:space="preserve">                     </w:t>
      </w:r>
    </w:p>
    <w:p w:rsidR="00EE25D7" w:rsidRPr="00925680" w:rsidRDefault="00EE25D7" w:rsidP="00C43109">
      <w:pPr>
        <w:tabs>
          <w:tab w:val="left" w:pos="7470"/>
        </w:tabs>
        <w:rPr>
          <w:rFonts w:ascii="Times New Roman" w:hAnsi="Times New Roman" w:cs="Times New Roman"/>
          <w:sz w:val="24"/>
          <w:szCs w:val="24"/>
        </w:rPr>
      </w:pPr>
      <w:bookmarkStart w:id="0" w:name="_GoBack"/>
      <w:bookmarkEnd w:id="0"/>
    </w:p>
    <w:sectPr w:rsidR="00EE25D7" w:rsidRPr="00925680" w:rsidSect="004B747A">
      <w:headerReference w:type="default" r:id="rId6"/>
      <w:pgSz w:w="12240" w:h="15840"/>
      <w:pgMar w:top="1440" w:right="1440" w:bottom="1440"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326" w:rsidRDefault="008B0326" w:rsidP="00925680">
      <w:pPr>
        <w:spacing w:after="0" w:line="240" w:lineRule="auto"/>
      </w:pPr>
      <w:r>
        <w:separator/>
      </w:r>
    </w:p>
  </w:endnote>
  <w:endnote w:type="continuationSeparator" w:id="0">
    <w:p w:rsidR="008B0326" w:rsidRDefault="008B0326" w:rsidP="0092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326" w:rsidRDefault="008B0326" w:rsidP="00925680">
      <w:pPr>
        <w:spacing w:after="0" w:line="240" w:lineRule="auto"/>
      </w:pPr>
      <w:r>
        <w:separator/>
      </w:r>
    </w:p>
  </w:footnote>
  <w:footnote w:type="continuationSeparator" w:id="0">
    <w:p w:rsidR="008B0326" w:rsidRDefault="008B0326" w:rsidP="00925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680" w:rsidRPr="005B18E6" w:rsidRDefault="00A74A10" w:rsidP="00925680">
    <w:pPr>
      <w:spacing w:after="0" w:line="240" w:lineRule="auto"/>
      <w:rPr>
        <w:rFonts w:ascii="Calibri Light" w:hAnsi="Calibri Light"/>
        <w:b/>
        <w:sz w:val="28"/>
        <w:szCs w:val="28"/>
      </w:rPr>
    </w:pPr>
    <w:r>
      <w:rPr>
        <w:rFonts w:ascii="Times New Roman" w:hAnsi="Times New Roman"/>
        <w:noProof/>
        <w:sz w:val="24"/>
        <w:szCs w:val="24"/>
      </w:rPr>
      <w:tab/>
    </w:r>
    <w:r w:rsidR="00925680" w:rsidRPr="00C74099">
      <w:rPr>
        <w:rFonts w:ascii="Times New Roman" w:hAnsi="Times New Roman"/>
        <w:sz w:val="24"/>
        <w:szCs w:val="24"/>
      </w:rPr>
      <w:tab/>
    </w:r>
    <w:proofErr w:type="spellStart"/>
    <w:r>
      <w:rPr>
        <w:rFonts w:ascii="Calibri Light" w:hAnsi="Calibri Light"/>
        <w:b/>
        <w:sz w:val="28"/>
        <w:szCs w:val="28"/>
      </w:rPr>
      <w:t>Rahat</w:t>
    </w:r>
    <w:proofErr w:type="spellEnd"/>
    <w:r w:rsidR="00925680" w:rsidRPr="005B18E6">
      <w:rPr>
        <w:rFonts w:ascii="Calibri Light" w:hAnsi="Calibri Light"/>
        <w:b/>
        <w:sz w:val="28"/>
        <w:szCs w:val="28"/>
      </w:rPr>
      <w:t xml:space="preserve"> Securities </w:t>
    </w:r>
    <w:r>
      <w:rPr>
        <w:rFonts w:ascii="Calibri Light" w:hAnsi="Calibri Light"/>
        <w:b/>
        <w:sz w:val="28"/>
        <w:szCs w:val="28"/>
      </w:rPr>
      <w:t>Limited</w:t>
    </w:r>
  </w:p>
  <w:p w:rsidR="00925680" w:rsidRPr="00C74099" w:rsidRDefault="00925680" w:rsidP="00925680">
    <w:pPr>
      <w:spacing w:after="0" w:line="240" w:lineRule="auto"/>
      <w:ind w:left="720" w:firstLine="720"/>
      <w:rPr>
        <w:rFonts w:ascii="Times New Roman" w:hAnsi="Times New Roman"/>
        <w:sz w:val="24"/>
        <w:szCs w:val="24"/>
      </w:rPr>
    </w:pPr>
    <w:r w:rsidRPr="00C74099">
      <w:rPr>
        <w:rFonts w:ascii="Times New Roman" w:hAnsi="Times New Roman"/>
        <w:sz w:val="24"/>
        <w:szCs w:val="24"/>
      </w:rPr>
      <w:t xml:space="preserve">Room No: </w:t>
    </w:r>
    <w:r w:rsidR="00483684">
      <w:rPr>
        <w:rFonts w:ascii="Times New Roman" w:hAnsi="Times New Roman"/>
        <w:sz w:val="24"/>
        <w:szCs w:val="24"/>
      </w:rPr>
      <w:t>617 &amp; 618</w:t>
    </w:r>
    <w:r w:rsidRPr="00C74099">
      <w:rPr>
        <w:rFonts w:ascii="Times New Roman" w:hAnsi="Times New Roman"/>
        <w:sz w:val="24"/>
        <w:szCs w:val="24"/>
      </w:rPr>
      <w:t xml:space="preserve">, </w:t>
    </w:r>
    <w:r>
      <w:rPr>
        <w:rFonts w:ascii="Times New Roman" w:hAnsi="Times New Roman"/>
        <w:sz w:val="24"/>
        <w:szCs w:val="24"/>
      </w:rPr>
      <w:t>S</w:t>
    </w:r>
    <w:r w:rsidR="00483684">
      <w:rPr>
        <w:rFonts w:ascii="Times New Roman" w:hAnsi="Times New Roman"/>
        <w:sz w:val="24"/>
        <w:szCs w:val="24"/>
      </w:rPr>
      <w:t xml:space="preserve">tock </w:t>
    </w:r>
    <w:r>
      <w:rPr>
        <w:rFonts w:ascii="Times New Roman" w:hAnsi="Times New Roman"/>
        <w:sz w:val="24"/>
        <w:szCs w:val="24"/>
      </w:rPr>
      <w:t>E</w:t>
    </w:r>
    <w:r w:rsidR="00483684">
      <w:rPr>
        <w:rFonts w:ascii="Times New Roman" w:hAnsi="Times New Roman"/>
        <w:sz w:val="24"/>
        <w:szCs w:val="24"/>
      </w:rPr>
      <w:t>xchange</w:t>
    </w:r>
    <w:r>
      <w:rPr>
        <w:rFonts w:ascii="Times New Roman" w:hAnsi="Times New Roman"/>
        <w:sz w:val="24"/>
        <w:szCs w:val="24"/>
      </w:rPr>
      <w:t xml:space="preserve"> Plaza</w:t>
    </w:r>
    <w:r w:rsidRPr="00C74099">
      <w:rPr>
        <w:rFonts w:ascii="Times New Roman" w:hAnsi="Times New Roman"/>
        <w:sz w:val="24"/>
        <w:szCs w:val="24"/>
      </w:rPr>
      <w:t>, Lahore</w:t>
    </w:r>
  </w:p>
  <w:p w:rsidR="00925680" w:rsidRPr="00C74099" w:rsidRDefault="00925680" w:rsidP="00925680">
    <w:pPr>
      <w:spacing w:after="0" w:line="240" w:lineRule="auto"/>
      <w:rPr>
        <w:rFonts w:ascii="Times New Roman" w:hAnsi="Times New Roman"/>
        <w:sz w:val="24"/>
        <w:szCs w:val="24"/>
      </w:rPr>
    </w:pPr>
    <w:r w:rsidRPr="00C74099">
      <w:rPr>
        <w:rFonts w:ascii="Times New Roman" w:hAnsi="Times New Roman"/>
        <w:sz w:val="24"/>
        <w:szCs w:val="24"/>
      </w:rPr>
      <w:tab/>
    </w:r>
    <w:r w:rsidRPr="00C74099">
      <w:rPr>
        <w:rFonts w:ascii="Times New Roman" w:hAnsi="Times New Roman"/>
        <w:sz w:val="24"/>
        <w:szCs w:val="24"/>
      </w:rPr>
      <w:tab/>
      <w:t>Telephone No: +92-42-3630</w:t>
    </w:r>
    <w:r w:rsidR="00483684">
      <w:rPr>
        <w:rFonts w:ascii="Times New Roman" w:hAnsi="Times New Roman"/>
        <w:sz w:val="24"/>
        <w:szCs w:val="24"/>
      </w:rPr>
      <w:t>3876</w:t>
    </w:r>
    <w:r w:rsidRPr="00C74099">
      <w:rPr>
        <w:rFonts w:ascii="Times New Roman" w:hAnsi="Times New Roman"/>
        <w:sz w:val="24"/>
        <w:szCs w:val="24"/>
      </w:rPr>
      <w:t>-7</w:t>
    </w:r>
    <w:r w:rsidR="00483684">
      <w:rPr>
        <w:rFonts w:ascii="Times New Roman" w:hAnsi="Times New Roman"/>
        <w:sz w:val="24"/>
        <w:szCs w:val="24"/>
      </w:rPr>
      <w:t>8</w:t>
    </w:r>
    <w:r w:rsidRPr="00C74099">
      <w:rPr>
        <w:rFonts w:ascii="Times New Roman" w:hAnsi="Times New Roman"/>
        <w:sz w:val="24"/>
        <w:szCs w:val="24"/>
      </w:rPr>
      <w:t xml:space="preserve"> Fax No: +92-42-3</w:t>
    </w:r>
    <w:r>
      <w:rPr>
        <w:rFonts w:ascii="Times New Roman" w:hAnsi="Times New Roman"/>
        <w:sz w:val="24"/>
        <w:szCs w:val="24"/>
      </w:rPr>
      <w:t>6</w:t>
    </w:r>
    <w:r w:rsidR="00483684">
      <w:rPr>
        <w:rFonts w:ascii="Times New Roman" w:hAnsi="Times New Roman"/>
        <w:sz w:val="24"/>
        <w:szCs w:val="24"/>
      </w:rPr>
      <w:t>314253</w:t>
    </w:r>
  </w:p>
  <w:p w:rsidR="00925680" w:rsidRDefault="00925680" w:rsidP="00483684">
    <w:pPr>
      <w:spacing w:after="0" w:line="240" w:lineRule="auto"/>
    </w:pPr>
    <w:r w:rsidRPr="00C74099">
      <w:rPr>
        <w:rFonts w:ascii="Times New Roman" w:hAnsi="Times New Roman"/>
        <w:sz w:val="24"/>
        <w:szCs w:val="24"/>
      </w:rPr>
      <w:tab/>
    </w:r>
    <w:r w:rsidRPr="00C74099">
      <w:rPr>
        <w:rFonts w:ascii="Times New Roman" w:hAnsi="Times New Roman"/>
        <w:sz w:val="24"/>
        <w:szCs w:val="24"/>
      </w:rPr>
      <w:tab/>
      <w:t xml:space="preserve">URL </w:t>
    </w:r>
    <w:r w:rsidRPr="00D90EF2">
      <w:rPr>
        <w:rFonts w:ascii="Times New Roman" w:hAnsi="Times New Roman"/>
        <w:sz w:val="24"/>
        <w:szCs w:val="24"/>
      </w:rPr>
      <w:t>www.</w:t>
    </w:r>
    <w:r w:rsidR="00483684">
      <w:rPr>
        <w:rFonts w:ascii="Times New Roman" w:hAnsi="Times New Roman"/>
        <w:sz w:val="24"/>
        <w:szCs w:val="24"/>
      </w:rPr>
      <w:t>rahatonline.com</w:t>
    </w:r>
    <w:r w:rsidRPr="00C74099">
      <w:rPr>
        <w:rFonts w:ascii="Times New Roman" w:hAnsi="Times New Roman"/>
        <w:sz w:val="24"/>
        <w:szCs w:val="24"/>
      </w:rPr>
      <w:t xml:space="preserve"> email: </w:t>
    </w:r>
    <w:hyperlink r:id="rId1" w:history="1">
      <w:r w:rsidR="00483684" w:rsidRPr="00F72E24">
        <w:rPr>
          <w:rStyle w:val="Hyperlink"/>
          <w:rFonts w:ascii="Times New Roman" w:hAnsi="Times New Roman"/>
          <w:sz w:val="24"/>
          <w:szCs w:val="24"/>
        </w:rPr>
        <w:t>info@rahatonline.com,</w:t>
      </w:r>
    </w:hyperlink>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E7"/>
    <w:rsid w:val="00043F70"/>
    <w:rsid w:val="000C0E1E"/>
    <w:rsid w:val="0011294C"/>
    <w:rsid w:val="001213FD"/>
    <w:rsid w:val="001869BB"/>
    <w:rsid w:val="001949DB"/>
    <w:rsid w:val="001C613B"/>
    <w:rsid w:val="00323ACF"/>
    <w:rsid w:val="00354750"/>
    <w:rsid w:val="00386530"/>
    <w:rsid w:val="0047580D"/>
    <w:rsid w:val="00483684"/>
    <w:rsid w:val="004B0ED7"/>
    <w:rsid w:val="004B747A"/>
    <w:rsid w:val="005203A8"/>
    <w:rsid w:val="005354F7"/>
    <w:rsid w:val="005705E7"/>
    <w:rsid w:val="005A6141"/>
    <w:rsid w:val="0068237F"/>
    <w:rsid w:val="006A0119"/>
    <w:rsid w:val="006A2123"/>
    <w:rsid w:val="008520B9"/>
    <w:rsid w:val="0089337D"/>
    <w:rsid w:val="008B0326"/>
    <w:rsid w:val="00925680"/>
    <w:rsid w:val="00970623"/>
    <w:rsid w:val="009C52D4"/>
    <w:rsid w:val="009F3039"/>
    <w:rsid w:val="00A264F5"/>
    <w:rsid w:val="00A74A10"/>
    <w:rsid w:val="00AA1EFE"/>
    <w:rsid w:val="00C2484F"/>
    <w:rsid w:val="00C421A6"/>
    <w:rsid w:val="00C43109"/>
    <w:rsid w:val="00DA1BB8"/>
    <w:rsid w:val="00E033F9"/>
    <w:rsid w:val="00EA705D"/>
    <w:rsid w:val="00EE25D7"/>
    <w:rsid w:val="00F34FE9"/>
    <w:rsid w:val="00F52B3E"/>
    <w:rsid w:val="00F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ADC2"/>
  <w15:docId w15:val="{E43D3060-84AF-4BC9-B598-C8189A63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EFE"/>
    <w:rPr>
      <w:rFonts w:ascii="Tahoma" w:hAnsi="Tahoma" w:cs="Tahoma"/>
      <w:sz w:val="16"/>
      <w:szCs w:val="16"/>
    </w:rPr>
  </w:style>
  <w:style w:type="paragraph" w:styleId="Header">
    <w:name w:val="header"/>
    <w:basedOn w:val="Normal"/>
    <w:link w:val="HeaderChar"/>
    <w:uiPriority w:val="99"/>
    <w:unhideWhenUsed/>
    <w:rsid w:val="00925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80"/>
  </w:style>
  <w:style w:type="paragraph" w:styleId="Footer">
    <w:name w:val="footer"/>
    <w:basedOn w:val="Normal"/>
    <w:link w:val="FooterChar"/>
    <w:uiPriority w:val="99"/>
    <w:unhideWhenUsed/>
    <w:rsid w:val="00925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80"/>
  </w:style>
  <w:style w:type="character" w:styleId="Hyperlink">
    <w:name w:val="Hyperlink"/>
    <w:uiPriority w:val="99"/>
    <w:unhideWhenUsed/>
    <w:rsid w:val="00925680"/>
    <w:rPr>
      <w:color w:val="0000FF"/>
      <w:u w:val="single"/>
    </w:rPr>
  </w:style>
  <w:style w:type="character" w:styleId="Mention">
    <w:name w:val="Mention"/>
    <w:basedOn w:val="DefaultParagraphFont"/>
    <w:uiPriority w:val="99"/>
    <w:semiHidden/>
    <w:unhideWhenUsed/>
    <w:rsid w:val="004836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info@raha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Rafi Securities Private Limited</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Shaukat</dc:creator>
  <cp:keywords/>
  <dc:description/>
  <cp:lastModifiedBy>Muhammad Sajid</cp:lastModifiedBy>
  <cp:revision>8</cp:revision>
  <cp:lastPrinted>2016-03-30T12:36:00Z</cp:lastPrinted>
  <dcterms:created xsi:type="dcterms:W3CDTF">2017-04-24T08:03:00Z</dcterms:created>
  <dcterms:modified xsi:type="dcterms:W3CDTF">2017-04-24T08:41:00Z</dcterms:modified>
</cp:coreProperties>
</file>